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03"/>
        <w:gridCol w:w="5301"/>
      </w:tblGrid>
      <w:tr w:rsidR="00D20790">
        <w:trPr>
          <w:trHeight w:val="1182"/>
        </w:trPr>
        <w:tc>
          <w:tcPr>
            <w:tcW w:w="5003" w:type="dxa"/>
          </w:tcPr>
          <w:p w:rsidR="00D20790" w:rsidRDefault="00D20790">
            <w:pPr>
              <w:pStyle w:val="TableParagraph"/>
              <w:spacing w:line="240" w:lineRule="auto"/>
              <w:ind w:left="200" w:right="579"/>
              <w:rPr>
                <w:sz w:val="26"/>
              </w:rPr>
            </w:pPr>
          </w:p>
        </w:tc>
        <w:tc>
          <w:tcPr>
            <w:tcW w:w="5301" w:type="dxa"/>
          </w:tcPr>
          <w:p w:rsidR="00D20790" w:rsidRDefault="00622ED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:rsidR="00D20790" w:rsidRDefault="0000580E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Врио</w:t>
            </w:r>
            <w:proofErr w:type="spellEnd"/>
            <w:r>
              <w:rPr>
                <w:sz w:val="26"/>
              </w:rPr>
              <w:t xml:space="preserve"> директора МК</w:t>
            </w:r>
            <w:r w:rsidR="00622EDC">
              <w:rPr>
                <w:sz w:val="26"/>
              </w:rPr>
              <w:t>ОУ</w:t>
            </w:r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Чахчахская</w:t>
            </w:r>
            <w:proofErr w:type="spellEnd"/>
            <w:r w:rsidR="00622EDC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  <w:r w:rsidR="00622EDC">
              <w:rPr>
                <w:sz w:val="26"/>
              </w:rPr>
              <w:t>ОШ</w:t>
            </w:r>
            <w:r>
              <w:rPr>
                <w:spacing w:val="-4"/>
                <w:sz w:val="26"/>
              </w:rPr>
              <w:t>»</w:t>
            </w:r>
          </w:p>
          <w:p w:rsidR="0000580E" w:rsidRDefault="0000580E" w:rsidP="0000580E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pacing w:val="-2"/>
                <w:sz w:val="26"/>
              </w:rPr>
            </w:pPr>
            <w:r>
              <w:rPr>
                <w:w w:val="99"/>
                <w:sz w:val="26"/>
                <w:u w:val="single"/>
              </w:rPr>
              <w:t>______________</w:t>
            </w:r>
            <w:proofErr w:type="spellStart"/>
            <w:r>
              <w:rPr>
                <w:sz w:val="26"/>
                <w:u w:val="single"/>
              </w:rPr>
              <w:t>Сейфуддинова</w:t>
            </w:r>
            <w:proofErr w:type="spellEnd"/>
            <w:r>
              <w:rPr>
                <w:sz w:val="26"/>
                <w:u w:val="single"/>
              </w:rPr>
              <w:t xml:space="preserve"> Э.А.</w:t>
            </w:r>
          </w:p>
          <w:p w:rsidR="00D20790" w:rsidRDefault="00622EDC" w:rsidP="0000580E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 w:rsidR="0000580E">
              <w:rPr>
                <w:sz w:val="26"/>
              </w:rPr>
              <w:t>№ 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 w:rsidR="0000580E">
              <w:rPr>
                <w:sz w:val="26"/>
              </w:rPr>
              <w:t>8.09</w:t>
            </w:r>
            <w:r>
              <w:rPr>
                <w:sz w:val="26"/>
              </w:rPr>
              <w:t>.2023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:rsidR="00D20790" w:rsidRDefault="00D20790">
      <w:pPr>
        <w:pStyle w:val="a3"/>
        <w:spacing w:before="3"/>
        <w:ind w:left="0" w:firstLine="0"/>
        <w:jc w:val="left"/>
        <w:rPr>
          <w:sz w:val="11"/>
        </w:rPr>
      </w:pPr>
    </w:p>
    <w:p w:rsidR="00D20790" w:rsidRDefault="00D20790">
      <w:pPr>
        <w:pStyle w:val="a3"/>
        <w:ind w:left="5771" w:firstLine="0"/>
        <w:jc w:val="left"/>
        <w:rPr>
          <w:sz w:val="20"/>
        </w:rPr>
      </w:pPr>
    </w:p>
    <w:p w:rsidR="0000580E" w:rsidRDefault="0000580E">
      <w:pPr>
        <w:pStyle w:val="a3"/>
        <w:ind w:left="5771" w:firstLine="0"/>
        <w:jc w:val="left"/>
        <w:rPr>
          <w:sz w:val="20"/>
        </w:rPr>
      </w:pPr>
    </w:p>
    <w:p w:rsidR="00D20790" w:rsidRDefault="00622EDC">
      <w:pPr>
        <w:pStyle w:val="1"/>
        <w:spacing w:before="8"/>
        <w:ind w:left="3771" w:right="3570" w:firstLine="0"/>
        <w:jc w:val="center"/>
      </w:pPr>
      <w:r>
        <w:t>Положение</w:t>
      </w:r>
    </w:p>
    <w:p w:rsidR="00D20790" w:rsidRDefault="00622EDC" w:rsidP="0000580E">
      <w:pPr>
        <w:spacing w:before="1"/>
        <w:ind w:left="1304" w:right="1095" w:hanging="4"/>
        <w:jc w:val="center"/>
      </w:pPr>
      <w:r>
        <w:rPr>
          <w:b/>
          <w:sz w:val="26"/>
        </w:rPr>
        <w:t>об электронной информационно-образовательной среде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9"/>
          <w:sz w:val="26"/>
        </w:rPr>
        <w:t xml:space="preserve"> </w:t>
      </w:r>
      <w:r w:rsidR="0000580E">
        <w:rPr>
          <w:sz w:val="26"/>
        </w:rPr>
        <w:t xml:space="preserve">казенного </w:t>
      </w:r>
      <w:r>
        <w:rPr>
          <w:sz w:val="26"/>
        </w:rPr>
        <w:t>общеобразовательного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 w:rsidR="0000580E">
        <w:rPr>
          <w:sz w:val="26"/>
        </w:rPr>
        <w:t xml:space="preserve">начальной </w:t>
      </w:r>
      <w:r>
        <w:rPr>
          <w:sz w:val="26"/>
        </w:rPr>
        <w:t xml:space="preserve">общеобразовательной школы </w:t>
      </w:r>
      <w:r w:rsidR="0000580E">
        <w:rPr>
          <w:sz w:val="26"/>
        </w:rPr>
        <w:t xml:space="preserve">с. Чах-Чах </w:t>
      </w:r>
      <w:proofErr w:type="spellStart"/>
      <w:r w:rsidR="0000580E">
        <w:rPr>
          <w:sz w:val="26"/>
        </w:rPr>
        <w:t>Магарамкентского</w:t>
      </w:r>
      <w:proofErr w:type="spellEnd"/>
      <w:r w:rsidR="0000580E">
        <w:rPr>
          <w:sz w:val="26"/>
        </w:rPr>
        <w:t xml:space="preserve"> района РД.</w:t>
      </w:r>
    </w:p>
    <w:p w:rsidR="00D20790" w:rsidRDefault="00D20790">
      <w:pPr>
        <w:pStyle w:val="a3"/>
        <w:spacing w:before="11"/>
        <w:ind w:left="0" w:firstLine="0"/>
        <w:jc w:val="left"/>
        <w:rPr>
          <w:sz w:val="25"/>
        </w:rPr>
      </w:pPr>
    </w:p>
    <w:p w:rsidR="00D20790" w:rsidRDefault="00622EDC">
      <w:pPr>
        <w:pStyle w:val="1"/>
        <w:numPr>
          <w:ilvl w:val="0"/>
          <w:numId w:val="6"/>
        </w:numPr>
        <w:tabs>
          <w:tab w:val="left" w:pos="1298"/>
        </w:tabs>
        <w:ind w:hanging="277"/>
      </w:pPr>
      <w:r>
        <w:rPr>
          <w:w w:val="95"/>
        </w:rPr>
        <w:t>Общие</w:t>
      </w:r>
      <w:r>
        <w:rPr>
          <w:spacing w:val="16"/>
          <w:w w:val="95"/>
        </w:rPr>
        <w:t xml:space="preserve"> </w:t>
      </w:r>
      <w:r>
        <w:rPr>
          <w:w w:val="95"/>
        </w:rPr>
        <w:t>положения</w:t>
      </w:r>
    </w:p>
    <w:p w:rsidR="0000580E" w:rsidRDefault="00622EDC" w:rsidP="0000580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</w:pPr>
      <w:r>
        <w:rPr>
          <w:sz w:val="26"/>
        </w:rPr>
        <w:t>Положение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</w:t>
      </w:r>
      <w:r w:rsidR="0000580E">
        <w:rPr>
          <w:sz w:val="26"/>
        </w:rPr>
        <w:t xml:space="preserve"> МКОУ «</w:t>
      </w:r>
      <w:proofErr w:type="spellStart"/>
      <w:r w:rsidR="0000580E">
        <w:rPr>
          <w:sz w:val="26"/>
        </w:rPr>
        <w:t>Чахчахская</w:t>
      </w:r>
      <w:proofErr w:type="spellEnd"/>
      <w:r w:rsidR="0000580E">
        <w:rPr>
          <w:sz w:val="26"/>
        </w:rPr>
        <w:t xml:space="preserve"> НОШ»</w:t>
      </w:r>
    </w:p>
    <w:p w:rsidR="00D20790" w:rsidRDefault="00622EDC">
      <w:pPr>
        <w:pStyle w:val="1"/>
        <w:spacing w:before="1" w:line="299" w:lineRule="exact"/>
        <w:ind w:left="1021" w:firstLine="0"/>
        <w:jc w:val="left"/>
      </w:pPr>
      <w:r>
        <w:t>устанавливает: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right="108" w:firstLine="708"/>
        <w:jc w:val="left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электронной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ЭИОС)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18" w:lineRule="exact"/>
        <w:ind w:left="1467"/>
        <w:jc w:val="left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ЭИОС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3"/>
        <w:jc w:val="left"/>
      </w:pPr>
      <w:r>
        <w:rPr>
          <w:b/>
        </w:rPr>
        <w:t>регулирует</w:t>
      </w:r>
      <w:r>
        <w:rPr>
          <w:b/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ресурсам,</w:t>
      </w:r>
      <w:r>
        <w:rPr>
          <w:spacing w:val="11"/>
        </w:rPr>
        <w:t xml:space="preserve"> </w:t>
      </w:r>
      <w:r>
        <w:t>системам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веб-сервисам</w:t>
      </w:r>
      <w:r>
        <w:rPr>
          <w:spacing w:val="6"/>
        </w:rPr>
        <w:t xml:space="preserve"> </w:t>
      </w:r>
      <w:r>
        <w:t>ЭИОС</w:t>
      </w:r>
      <w:r>
        <w:rPr>
          <w:spacing w:val="-62"/>
        </w:rPr>
        <w:t xml:space="preserve"> </w:t>
      </w:r>
      <w:r>
        <w:t>школы;</w:t>
      </w:r>
    </w:p>
    <w:p w:rsidR="00D20790" w:rsidRDefault="00622EDC">
      <w:pPr>
        <w:pStyle w:val="a3"/>
        <w:spacing w:line="299" w:lineRule="exact"/>
        <w:ind w:left="1021" w:firstLine="0"/>
        <w:jc w:val="left"/>
      </w:pPr>
      <w:r>
        <w:rPr>
          <w:b/>
        </w:rPr>
        <w:t>определяет</w:t>
      </w:r>
      <w:r>
        <w:rPr>
          <w:b/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t>школы.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jc w:val="both"/>
        <w:rPr>
          <w:sz w:val="24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27.07.2006</w:t>
      </w:r>
      <w:r>
        <w:rPr>
          <w:spacing w:val="-8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информации»;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spacing w:line="299" w:lineRule="exact"/>
        <w:ind w:left="1297" w:hanging="277"/>
        <w:rPr>
          <w:rFonts w:ascii="Symbol" w:hAnsi="Symbol"/>
          <w:sz w:val="24"/>
        </w:rPr>
      </w:pPr>
      <w:r>
        <w:rPr>
          <w:w w:val="95"/>
          <w:sz w:val="26"/>
        </w:rPr>
        <w:t>Федеральным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27.07.2006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152-ФЗ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«О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данных»;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 Правительства РФ от 20.10.2021 №1802 «Об утверждении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Федерации»;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23.08.2017г.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816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</w:t>
      </w:r>
      <w:r>
        <w:rPr>
          <w:sz w:val="26"/>
        </w:rPr>
        <w:t>ями,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осуществляющими </w:t>
      </w:r>
      <w:proofErr w:type="spellStart"/>
      <w:r>
        <w:rPr>
          <w:sz w:val="26"/>
        </w:rPr>
        <w:t>образовательнуюдеятельность</w:t>
      </w:r>
      <w:proofErr w:type="spellEnd"/>
      <w:r>
        <w:rPr>
          <w:sz w:val="26"/>
        </w:rPr>
        <w:t>, электронного обучения,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программ»;</w:t>
      </w:r>
    </w:p>
    <w:p w:rsidR="00D20790" w:rsidRPr="0000580E" w:rsidRDefault="00622EDC" w:rsidP="0000580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</w:pPr>
      <w:r>
        <w:rPr>
          <w:sz w:val="26"/>
        </w:rPr>
        <w:t>Уставом</w:t>
      </w:r>
      <w:r w:rsidR="0000580E" w:rsidRPr="0000580E">
        <w:rPr>
          <w:sz w:val="26"/>
        </w:rPr>
        <w:t xml:space="preserve"> </w:t>
      </w:r>
      <w:r w:rsidR="0000580E">
        <w:rPr>
          <w:sz w:val="26"/>
        </w:rPr>
        <w:t>МКОУ «</w:t>
      </w:r>
      <w:proofErr w:type="spellStart"/>
      <w:r w:rsidR="0000580E">
        <w:rPr>
          <w:sz w:val="26"/>
        </w:rPr>
        <w:t>Чахчахская</w:t>
      </w:r>
      <w:proofErr w:type="spellEnd"/>
      <w:r w:rsidR="0000580E">
        <w:rPr>
          <w:sz w:val="26"/>
        </w:rPr>
        <w:t xml:space="preserve"> НОШ»</w:t>
      </w:r>
      <w:r w:rsidRPr="0000580E">
        <w:rPr>
          <w:sz w:val="26"/>
        </w:rPr>
        <w:t>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lastRenderedPageBreak/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(ЭИОС)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 технического и учебно-методического обеспечения, предста</w:t>
      </w:r>
      <w:r>
        <w:rPr>
          <w:sz w:val="26"/>
        </w:rPr>
        <w:t>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49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себя</w:t>
      </w:r>
      <w:r>
        <w:rPr>
          <w:spacing w:val="4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49"/>
          <w:sz w:val="26"/>
        </w:rPr>
        <w:t xml:space="preserve"> </w:t>
      </w:r>
      <w:r>
        <w:rPr>
          <w:sz w:val="26"/>
        </w:rPr>
        <w:t>ресурсы,</w:t>
      </w:r>
    </w:p>
    <w:p w:rsidR="00D20790" w:rsidRDefault="00D20790">
      <w:pPr>
        <w:jc w:val="both"/>
        <w:rPr>
          <w:sz w:val="24"/>
        </w:rPr>
        <w:sectPr w:rsidR="00D20790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D20790" w:rsidRDefault="00622EDC">
      <w:pPr>
        <w:pStyle w:val="a3"/>
        <w:spacing w:before="64"/>
        <w:ind w:right="104" w:firstLine="0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3"/>
        </w:rPr>
        <w:t xml:space="preserve"> </w:t>
      </w:r>
      <w:r>
        <w:t>обучающихся.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соответствии с требованиями действующего законодательства Российской </w:t>
      </w:r>
      <w:r>
        <w:rPr>
          <w:sz w:val="26"/>
        </w:rPr>
        <w:t>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обучающихся и педагогических работников к информационно-образовательным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8"/>
        </w:tabs>
        <w:ind w:left="1467" w:hanging="44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before="1"/>
        <w:ind w:left="313" w:right="105" w:firstLine="708"/>
        <w:jc w:val="both"/>
        <w:rPr>
          <w:sz w:val="24"/>
        </w:rPr>
      </w:pPr>
      <w:r>
        <w:rPr>
          <w:sz w:val="26"/>
        </w:rPr>
        <w:t>Целью формирования ЭИОС Школы является информационное и</w:t>
      </w:r>
      <w:r>
        <w:rPr>
          <w:sz w:val="26"/>
        </w:rPr>
        <w:t xml:space="preserve"> 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jc w:val="both"/>
        <w:rPr>
          <w:sz w:val="24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задачи: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обеспечение доступа обучающегося из любой точки, в которой имеется доступ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65"/>
          <w:sz w:val="26"/>
        </w:rPr>
        <w:t xml:space="preserve"> </w:t>
      </w:r>
      <w:r>
        <w:rPr>
          <w:sz w:val="26"/>
        </w:rPr>
        <w:t>как на территории Школы,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внеего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 ресурсам,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</w:t>
      </w:r>
      <w:r>
        <w:rPr>
          <w:sz w:val="26"/>
        </w:rPr>
        <w:t>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формирование электронного портфолио обучающегося, в том числе 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образовательногопроцесса</w:t>
      </w:r>
      <w:proofErr w:type="spellEnd"/>
      <w:r>
        <w:rPr>
          <w:sz w:val="26"/>
        </w:rPr>
        <w:t>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</w:t>
      </w:r>
      <w:r>
        <w:rPr>
          <w:sz w:val="26"/>
        </w:rPr>
        <w:t>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«Интернет».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spacing w:val="-1"/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функционирования: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открытость;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комплексность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построения;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7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ориентированность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пользователя;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системность;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before="1"/>
        <w:ind w:left="1465" w:hanging="445"/>
        <w:jc w:val="left"/>
        <w:rPr>
          <w:rFonts w:ascii="Symbol" w:hAnsi="Symbol"/>
          <w:sz w:val="26"/>
        </w:rPr>
      </w:pPr>
      <w:proofErr w:type="spellStart"/>
      <w:r>
        <w:rPr>
          <w:spacing w:val="-1"/>
          <w:sz w:val="26"/>
        </w:rPr>
        <w:t>интегративность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многофункциональность.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7"/>
          <w:tab w:val="left" w:pos="1468"/>
        </w:tabs>
        <w:spacing w:line="298" w:lineRule="exact"/>
        <w:ind w:left="1467" w:hanging="447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8" w:firstLine="708"/>
        <w:jc w:val="both"/>
        <w:rPr>
          <w:sz w:val="24"/>
        </w:rPr>
      </w:pPr>
      <w:r>
        <w:rPr>
          <w:sz w:val="26"/>
        </w:rPr>
        <w:t>ЭИОС и отдельные ее элементы соответствуют действующему законодательству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Функционирование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</w:t>
      </w:r>
      <w:r>
        <w:rPr>
          <w:sz w:val="26"/>
        </w:rPr>
        <w:t>еды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технологий </w:t>
      </w:r>
      <w:proofErr w:type="spellStart"/>
      <w:r>
        <w:rPr>
          <w:sz w:val="26"/>
        </w:rPr>
        <w:t>иквалификацией</w:t>
      </w:r>
      <w:proofErr w:type="spellEnd"/>
      <w:r>
        <w:rPr>
          <w:sz w:val="26"/>
        </w:rPr>
        <w:t xml:space="preserve"> работников, ее использующих и поддерживающих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пользователи):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>обучающиеся: наличие базовых навыков работы с компьютером, ознакомление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 к отдельным 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46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вспомогательный персонал): наличие базовых навыков работы с 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семина</w:t>
      </w:r>
      <w:r>
        <w:rPr>
          <w:sz w:val="26"/>
        </w:rPr>
        <w:t>ров</w:t>
      </w:r>
    </w:p>
    <w:p w:rsidR="00D20790" w:rsidRDefault="00D20790">
      <w:pPr>
        <w:jc w:val="both"/>
        <w:rPr>
          <w:rFonts w:ascii="Symbol" w:hAnsi="Symbol"/>
          <w:sz w:val="24"/>
        </w:rPr>
        <w:sectPr w:rsidR="00D20790">
          <w:pgSz w:w="11930" w:h="16860"/>
          <w:pgMar w:top="1060" w:right="460" w:bottom="280" w:left="820" w:header="720" w:footer="720" w:gutter="0"/>
          <w:cols w:space="720"/>
        </w:sectPr>
      </w:pPr>
    </w:p>
    <w:p w:rsidR="00D20790" w:rsidRDefault="00622EDC">
      <w:pPr>
        <w:pStyle w:val="a3"/>
        <w:spacing w:before="64"/>
        <w:ind w:right="105" w:firstLine="0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ЭИОС формируется на основе отдельных модулей (элементов), входящих в ее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before="2"/>
        <w:ind w:left="313" w:right="105" w:firstLine="708"/>
        <w:jc w:val="both"/>
        <w:rPr>
          <w:sz w:val="24"/>
        </w:rPr>
      </w:pPr>
      <w:r>
        <w:rPr>
          <w:sz w:val="26"/>
        </w:rPr>
        <w:t>Информационное наполнение ЭИОС определяется потребностями пользователей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ЭИОС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любого вида (визуальной и звуковой, статичной и динамичной, 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графической),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удалённого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пользователей.</w:t>
      </w:r>
    </w:p>
    <w:p w:rsidR="00D20790" w:rsidRDefault="00622EDC">
      <w:pPr>
        <w:pStyle w:val="a3"/>
        <w:ind w:right="104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</w:t>
      </w:r>
      <w:r>
        <w:t>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ежегодному</w:t>
      </w:r>
      <w:r>
        <w:rPr>
          <w:spacing w:val="-62"/>
        </w:rPr>
        <w:t xml:space="preserve"> </w:t>
      </w:r>
      <w:r>
        <w:t>обновлению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jc w:val="both"/>
        <w:rPr>
          <w:sz w:val="24"/>
        </w:rPr>
      </w:pPr>
      <w:r>
        <w:rPr>
          <w:w w:val="95"/>
          <w:sz w:val="26"/>
        </w:rPr>
        <w:t>ЭИОС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обеспечивает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одновременный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доступ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менее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80%</w:t>
      </w:r>
      <w:r>
        <w:rPr>
          <w:spacing w:val="23"/>
          <w:w w:val="95"/>
          <w:sz w:val="26"/>
        </w:rPr>
        <w:t xml:space="preserve"> </w:t>
      </w:r>
      <w:proofErr w:type="gramStart"/>
      <w:r>
        <w:rPr>
          <w:w w:val="95"/>
          <w:sz w:val="26"/>
        </w:rPr>
        <w:t>обучающихся</w:t>
      </w:r>
      <w:proofErr w:type="gramEnd"/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Школе.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8"/>
        </w:tabs>
        <w:spacing w:before="2"/>
        <w:ind w:left="1467" w:hanging="447"/>
        <w:jc w:val="both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 w:rsidR="00D20790" w:rsidRDefault="00622EDC" w:rsidP="00B92D34">
      <w:pPr>
        <w:pStyle w:val="a4"/>
        <w:numPr>
          <w:ilvl w:val="0"/>
          <w:numId w:val="5"/>
        </w:numPr>
        <w:tabs>
          <w:tab w:val="left" w:pos="1307"/>
        </w:tabs>
        <w:spacing w:line="298" w:lineRule="exact"/>
        <w:ind w:left="448" w:hanging="448"/>
        <w:jc w:val="left"/>
        <w:rPr>
          <w:rFonts w:ascii="Symbol" w:hAnsi="Symbol"/>
          <w:sz w:val="24"/>
        </w:rPr>
      </w:pPr>
      <w:r>
        <w:rPr>
          <w:sz w:val="26"/>
        </w:rPr>
        <w:t>официальный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сайт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 w:rsidR="0000580E" w:rsidRPr="0000580E">
        <w:t xml:space="preserve"> </w:t>
      </w:r>
      <w:hyperlink r:id="rId6" w:history="1">
        <w:r w:rsidR="0000580E" w:rsidRPr="0097556A">
          <w:rPr>
            <w:rStyle w:val="a5"/>
            <w:sz w:val="26"/>
          </w:rPr>
          <w:t>https://lk.gosweb.gosuslugi.ru/</w:t>
        </w:r>
      </w:hyperlink>
      <w:proofErr w:type="gramStart"/>
      <w:r w:rsidR="0000580E" w:rsidRPr="0000580E">
        <w:rPr>
          <w:sz w:val="26"/>
        </w:rPr>
        <w:t xml:space="preserve"> </w:t>
      </w:r>
      <w:r>
        <w:rPr>
          <w:sz w:val="26"/>
        </w:rPr>
        <w:t>;</w:t>
      </w:r>
      <w:proofErr w:type="gramEnd"/>
    </w:p>
    <w:p w:rsidR="00D20790" w:rsidRDefault="00622EDC" w:rsidP="00B92D34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448" w:hanging="448"/>
        <w:jc w:val="left"/>
        <w:rPr>
          <w:rFonts w:ascii="Symbol" w:hAnsi="Symbol"/>
          <w:sz w:val="24"/>
        </w:rPr>
      </w:pPr>
      <w:r>
        <w:rPr>
          <w:sz w:val="26"/>
        </w:rPr>
        <w:t>электронная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почта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 w:rsidR="0000580E" w:rsidRPr="0000580E">
        <w:t xml:space="preserve"> </w:t>
      </w:r>
      <w:hyperlink r:id="rId7" w:history="1">
        <w:r w:rsidR="0000580E" w:rsidRPr="0097556A">
          <w:rPr>
            <w:rStyle w:val="a5"/>
          </w:rPr>
          <w:t>https://e.mail.ru/inbox/</w:t>
        </w:r>
      </w:hyperlink>
      <w:r w:rsidR="0000580E" w:rsidRPr="0000580E">
        <w:t xml:space="preserve"> </w:t>
      </w:r>
    </w:p>
    <w:p w:rsidR="00D20790" w:rsidRDefault="00622EDC" w:rsidP="00B92D34">
      <w:pPr>
        <w:pStyle w:val="a4"/>
        <w:numPr>
          <w:ilvl w:val="0"/>
          <w:numId w:val="5"/>
        </w:numPr>
        <w:tabs>
          <w:tab w:val="left" w:pos="1307"/>
        </w:tabs>
        <w:ind w:left="448" w:right="106" w:hanging="448"/>
        <w:jc w:val="left"/>
        <w:rPr>
          <w:rFonts w:ascii="Symbol" w:hAnsi="Symbol"/>
          <w:sz w:val="24"/>
        </w:rPr>
      </w:pPr>
      <w:r>
        <w:rPr>
          <w:w w:val="95"/>
          <w:sz w:val="26"/>
        </w:rPr>
        <w:t>РИС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«АЙТИ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школа»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модули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Электронный</w:t>
      </w:r>
      <w:r>
        <w:rPr>
          <w:spacing w:val="90"/>
          <w:sz w:val="26"/>
        </w:rPr>
        <w:t xml:space="preserve"> </w:t>
      </w:r>
      <w:r>
        <w:rPr>
          <w:w w:val="95"/>
          <w:sz w:val="26"/>
        </w:rPr>
        <w:t>журнал,</w:t>
      </w:r>
      <w:r>
        <w:rPr>
          <w:spacing w:val="89"/>
          <w:sz w:val="26"/>
        </w:rPr>
        <w:t xml:space="preserve"> </w:t>
      </w:r>
      <w:r>
        <w:rPr>
          <w:w w:val="95"/>
          <w:sz w:val="26"/>
        </w:rPr>
        <w:t>Электронный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дневник,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Запись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школу,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Ресурсы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(электронное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портфолио)</w:t>
      </w:r>
      <w:r w:rsidR="0000580E" w:rsidRPr="0000580E">
        <w:t xml:space="preserve"> </w:t>
      </w:r>
      <w:hyperlink r:id="rId8" w:history="1">
        <w:r w:rsidR="00B92D34" w:rsidRPr="0097556A">
          <w:rPr>
            <w:rStyle w:val="a5"/>
            <w:w w:val="95"/>
            <w:sz w:val="26"/>
          </w:rPr>
          <w:t>https://help.dnevnik.ru/</w:t>
        </w:r>
      </w:hyperlink>
      <w:proofErr w:type="gramStart"/>
      <w:r w:rsidR="00B92D34" w:rsidRPr="00B92D34">
        <w:rPr>
          <w:w w:val="95"/>
          <w:sz w:val="26"/>
        </w:rPr>
        <w:t xml:space="preserve"> </w:t>
      </w:r>
      <w:r w:rsidR="0000580E" w:rsidRPr="0000580E">
        <w:rPr>
          <w:w w:val="95"/>
          <w:sz w:val="26"/>
        </w:rPr>
        <w:t xml:space="preserve"> </w:t>
      </w:r>
      <w:r>
        <w:rPr>
          <w:w w:val="95"/>
          <w:sz w:val="26"/>
        </w:rPr>
        <w:t>;</w:t>
      </w:r>
      <w:proofErr w:type="gramEnd"/>
    </w:p>
    <w:p w:rsidR="00D20790" w:rsidRDefault="00622EDC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r>
        <w:rPr>
          <w:sz w:val="26"/>
        </w:rPr>
        <w:t>«Моя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color w:val="0000FF"/>
          <w:spacing w:val="1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https://myschool.edu.ru</w:t>
        </w:r>
      </w:hyperlink>
    </w:p>
    <w:p w:rsidR="00D20790" w:rsidRDefault="00622EDC">
      <w:pPr>
        <w:pStyle w:val="a4"/>
        <w:numPr>
          <w:ilvl w:val="0"/>
          <w:numId w:val="5"/>
        </w:numPr>
        <w:tabs>
          <w:tab w:val="left" w:pos="1307"/>
        </w:tabs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ФИС</w:t>
      </w:r>
      <w:r>
        <w:rPr>
          <w:spacing w:val="-5"/>
          <w:sz w:val="26"/>
        </w:rPr>
        <w:t xml:space="preserve"> </w:t>
      </w:r>
      <w:r>
        <w:rPr>
          <w:sz w:val="26"/>
        </w:rPr>
        <w:t>ОКО</w:t>
      </w:r>
      <w:r>
        <w:rPr>
          <w:color w:val="0000FF"/>
          <w:spacing w:val="-4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https://spo-fisoko.obrnadzor.gov.ru/lk/publications/vpr</w:t>
        </w:r>
      </w:hyperlink>
    </w:p>
    <w:p w:rsidR="00D20790" w:rsidRDefault="00622EDC">
      <w:pPr>
        <w:pStyle w:val="a4"/>
        <w:numPr>
          <w:ilvl w:val="0"/>
          <w:numId w:val="5"/>
        </w:numPr>
        <w:tabs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4"/>
        </w:rPr>
      </w:pPr>
      <w:r>
        <w:rPr>
          <w:sz w:val="26"/>
        </w:rPr>
        <w:t>СФЕРУМ</w:t>
      </w:r>
      <w:r>
        <w:rPr>
          <w:color w:val="0000FF"/>
          <w:spacing w:val="-1"/>
          <w:sz w:val="26"/>
        </w:rPr>
        <w:t xml:space="preserve"> </w:t>
      </w:r>
      <w:hyperlink r:id="rId11">
        <w:r>
          <w:rPr>
            <w:color w:val="0000FF"/>
            <w:sz w:val="26"/>
            <w:u w:val="single" w:color="0000FF"/>
          </w:rPr>
          <w:t>https://sferum.ru</w:t>
        </w:r>
      </w:hyperlink>
    </w:p>
    <w:p w:rsidR="00D20790" w:rsidRDefault="00622EDC">
      <w:pPr>
        <w:pStyle w:val="a4"/>
        <w:numPr>
          <w:ilvl w:val="0"/>
          <w:numId w:val="5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  <w:hyperlink r:id="rId12">
        <w:r>
          <w:rPr>
            <w:color w:val="0000FF"/>
            <w:sz w:val="26"/>
            <w:u w:val="single" w:color="0000FF"/>
          </w:rPr>
          <w:t>https://edsoo.ru/constructor/</w:t>
        </w:r>
      </w:hyperlink>
      <w:r>
        <w:rPr>
          <w:sz w:val="26"/>
        </w:rPr>
        <w:t>;</w:t>
      </w:r>
    </w:p>
    <w:p w:rsidR="00D20790" w:rsidRDefault="00622EDC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bookmarkStart w:id="0" w:name="_GoBack"/>
      <w:bookmarkEnd w:id="0"/>
      <w:r>
        <w:rPr>
          <w:sz w:val="26"/>
        </w:rPr>
        <w:t>Федеральный</w:t>
      </w:r>
      <w:r>
        <w:rPr>
          <w:spacing w:val="17"/>
          <w:sz w:val="26"/>
        </w:rPr>
        <w:t xml:space="preserve"> </w:t>
      </w:r>
      <w:r>
        <w:rPr>
          <w:sz w:val="26"/>
        </w:rPr>
        <w:t>центр</w:t>
      </w:r>
      <w:r>
        <w:rPr>
          <w:spacing w:val="80"/>
          <w:sz w:val="26"/>
        </w:rPr>
        <w:t xml:space="preserve"> </w:t>
      </w:r>
      <w:r>
        <w:rPr>
          <w:sz w:val="26"/>
        </w:rPr>
        <w:t>мониторинг</w:t>
      </w:r>
      <w:r>
        <w:rPr>
          <w:sz w:val="26"/>
        </w:rPr>
        <w:t>а</w:t>
      </w:r>
      <w:r>
        <w:rPr>
          <w:spacing w:val="8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81"/>
          <w:sz w:val="26"/>
        </w:rPr>
        <w:t xml:space="preserve"> </w:t>
      </w:r>
      <w:r>
        <w:rPr>
          <w:sz w:val="26"/>
        </w:rPr>
        <w:t>обучающихся</w:t>
      </w:r>
      <w:r>
        <w:rPr>
          <w:color w:val="0000FF"/>
          <w:spacing w:val="85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https://xn--l1aecsk.xn--</w:t>
      </w:r>
    </w:p>
    <w:p w:rsidR="00D20790" w:rsidRDefault="00D20790">
      <w:pPr>
        <w:spacing w:line="299" w:lineRule="exact"/>
        <w:rPr>
          <w:rFonts w:ascii="Symbol" w:hAnsi="Symbol"/>
          <w:sz w:val="24"/>
        </w:rPr>
        <w:sectPr w:rsidR="00D20790">
          <w:pgSz w:w="11930" w:h="16860"/>
          <w:pgMar w:top="1060" w:right="460" w:bottom="280" w:left="820" w:header="720" w:footer="720" w:gutter="0"/>
          <w:cols w:space="720"/>
        </w:sectPr>
      </w:pPr>
    </w:p>
    <w:p w:rsidR="00D20790" w:rsidRDefault="00622EDC">
      <w:pPr>
        <w:pStyle w:val="a3"/>
        <w:spacing w:line="298" w:lineRule="exact"/>
        <w:ind w:firstLine="0"/>
        <w:jc w:val="left"/>
      </w:pPr>
      <w:r>
        <w:rPr>
          <w:color w:val="0000FF"/>
          <w:w w:val="95"/>
          <w:u w:val="single" w:color="0000FF"/>
        </w:rPr>
        <w:lastRenderedPageBreak/>
        <w:t>p1ai/</w:t>
      </w:r>
      <w:r>
        <w:rPr>
          <w:w w:val="95"/>
        </w:rPr>
        <w:t>;</w:t>
      </w:r>
    </w:p>
    <w:p w:rsidR="00D20790" w:rsidRDefault="00622EDC">
      <w:pPr>
        <w:pStyle w:val="a3"/>
        <w:ind w:left="0" w:firstLine="0"/>
        <w:jc w:val="left"/>
      </w:pPr>
      <w:r>
        <w:br w:type="column"/>
      </w:r>
    </w:p>
    <w:p w:rsidR="00D20790" w:rsidRDefault="00622EDC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локальная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сеть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справочно-правовые</w:t>
      </w:r>
      <w:r>
        <w:rPr>
          <w:spacing w:val="3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9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4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заключенными</w:t>
      </w:r>
    </w:p>
    <w:p w:rsidR="00D20790" w:rsidRDefault="00D20790">
      <w:pPr>
        <w:rPr>
          <w:sz w:val="26"/>
        </w:rPr>
        <w:sectPr w:rsidR="00D20790">
          <w:type w:val="continuous"/>
          <w:pgSz w:w="11930" w:h="16860"/>
          <w:pgMar w:top="1040" w:right="460" w:bottom="280" w:left="820" w:header="720" w:footer="720" w:gutter="0"/>
          <w:cols w:num="2" w:space="720" w:equalWidth="0">
            <w:col w:w="904" w:space="40"/>
            <w:col w:w="9706"/>
          </w:cols>
        </w:sectPr>
      </w:pPr>
    </w:p>
    <w:p w:rsidR="00D20790" w:rsidRDefault="00622EDC">
      <w:pPr>
        <w:pStyle w:val="a3"/>
        <w:spacing w:line="298" w:lineRule="exact"/>
        <w:ind w:firstLine="0"/>
      </w:pPr>
      <w:r>
        <w:lastRenderedPageBreak/>
        <w:t>лицензионными</w:t>
      </w:r>
      <w:r>
        <w:rPr>
          <w:spacing w:val="-5"/>
        </w:rPr>
        <w:t xml:space="preserve"> </w:t>
      </w:r>
      <w:r>
        <w:t>соглашениями;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307"/>
        </w:tabs>
        <w:spacing w:before="1"/>
        <w:ind w:right="107" w:firstLine="708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взаимодействияэлементов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 w:rsidR="00D20790" w:rsidRDefault="00622EDC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Информационно-правовые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всоответствие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законодательством:</w:t>
      </w:r>
    </w:p>
    <w:p w:rsidR="00D20790" w:rsidRDefault="00622EDC">
      <w:pPr>
        <w:pStyle w:val="a4"/>
        <w:numPr>
          <w:ilvl w:val="2"/>
          <w:numId w:val="6"/>
        </w:numPr>
        <w:tabs>
          <w:tab w:val="left" w:pos="1737"/>
        </w:tabs>
        <w:ind w:right="103" w:firstLine="708"/>
        <w:jc w:val="both"/>
        <w:rPr>
          <w:sz w:val="26"/>
        </w:rPr>
      </w:pPr>
      <w:r>
        <w:rPr>
          <w:sz w:val="26"/>
        </w:rPr>
        <w:t>Сайт Школы обеспечивает единый доступ пользователей к модулям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 деятельности Школы. Официальный сайт позволяет выполнить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открытости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D20790" w:rsidRDefault="00622EDC">
      <w:pPr>
        <w:pStyle w:val="a4"/>
        <w:numPr>
          <w:ilvl w:val="2"/>
          <w:numId w:val="6"/>
        </w:numPr>
        <w:tabs>
          <w:tab w:val="left" w:pos="1737"/>
        </w:tabs>
        <w:ind w:right="104" w:firstLine="708"/>
        <w:jc w:val="both"/>
        <w:rPr>
          <w:sz w:val="26"/>
        </w:rPr>
      </w:pP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«АЙТИ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</w:t>
      </w:r>
      <w:r>
        <w:rPr>
          <w:sz w:val="26"/>
        </w:rPr>
        <w:t>ет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документации,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включая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15"/>
          <w:sz w:val="26"/>
        </w:rPr>
        <w:t xml:space="preserve"> </w:t>
      </w:r>
      <w:r>
        <w:rPr>
          <w:sz w:val="26"/>
        </w:rPr>
        <w:t>журналы,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календарно-тематическим</w:t>
      </w:r>
      <w:r>
        <w:rPr>
          <w:spacing w:val="-63"/>
          <w:sz w:val="26"/>
        </w:rPr>
        <w:t xml:space="preserve"> </w:t>
      </w:r>
      <w:r>
        <w:rPr>
          <w:sz w:val="26"/>
        </w:rPr>
        <w:t>планированием,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портфолио 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педагогов.</w:t>
      </w:r>
    </w:p>
    <w:p w:rsidR="00D20790" w:rsidRDefault="00D20790">
      <w:pPr>
        <w:jc w:val="both"/>
        <w:rPr>
          <w:sz w:val="26"/>
        </w:rPr>
        <w:sectPr w:rsidR="00D20790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D20790" w:rsidRDefault="00622EDC">
      <w:pPr>
        <w:pStyle w:val="a4"/>
        <w:numPr>
          <w:ilvl w:val="2"/>
          <w:numId w:val="6"/>
        </w:numPr>
        <w:tabs>
          <w:tab w:val="left" w:pos="1736"/>
          <w:tab w:val="left" w:pos="1737"/>
        </w:tabs>
        <w:spacing w:before="64"/>
        <w:ind w:right="105" w:firstLine="708"/>
        <w:rPr>
          <w:sz w:val="26"/>
        </w:rPr>
      </w:pPr>
      <w:r>
        <w:rPr>
          <w:spacing w:val="-1"/>
          <w:sz w:val="26"/>
        </w:rPr>
        <w:lastRenderedPageBreak/>
        <w:t>Модуль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«Запись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школу».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Система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комплектования 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D20790" w:rsidRDefault="00622EDC">
      <w:pPr>
        <w:pStyle w:val="a3"/>
        <w:spacing w:line="299" w:lineRule="exact"/>
        <w:ind w:left="1021" w:firstLine="0"/>
        <w:jc w:val="left"/>
      </w:pPr>
      <w:r>
        <w:t>Автоматизируются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функции:</w:t>
      </w:r>
    </w:p>
    <w:p w:rsidR="00D20790" w:rsidRDefault="00622EDC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 xml:space="preserve"> </w:t>
      </w:r>
      <w:r>
        <w:rPr>
          <w:w w:val="95"/>
        </w:rPr>
        <w:t>первичная</w:t>
      </w:r>
      <w:r>
        <w:rPr>
          <w:spacing w:val="39"/>
          <w:w w:val="95"/>
        </w:rPr>
        <w:t xml:space="preserve"> </w:t>
      </w:r>
      <w:r>
        <w:rPr>
          <w:w w:val="95"/>
        </w:rPr>
        <w:t>работа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35"/>
          <w:w w:val="95"/>
        </w:rPr>
        <w:t xml:space="preserve"> </w:t>
      </w:r>
      <w:r>
        <w:rPr>
          <w:w w:val="95"/>
        </w:rPr>
        <w:t>заявлениями;</w:t>
      </w:r>
    </w:p>
    <w:p w:rsidR="00D20790" w:rsidRDefault="00622EDC">
      <w:pPr>
        <w:pStyle w:val="a3"/>
        <w:spacing w:before="4" w:line="237" w:lineRule="auto"/>
        <w:jc w:val="left"/>
      </w:pPr>
      <w:r>
        <w:rPr>
          <w:rFonts w:ascii="Symbol" w:hAnsi="Symbol"/>
        </w:rPr>
        <w:t></w:t>
      </w:r>
      <w:r>
        <w:t>автоматический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Системе,</w:t>
      </w:r>
      <w:r>
        <w:rPr>
          <w:spacing w:val="56"/>
        </w:rPr>
        <w:t xml:space="preserve"> </w:t>
      </w:r>
      <w:r>
        <w:t>заполнение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если такие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найдены;</w:t>
      </w:r>
    </w:p>
    <w:p w:rsidR="00D20790" w:rsidRDefault="00622EDC">
      <w:pPr>
        <w:pStyle w:val="a3"/>
        <w:ind w:left="1021" w:firstLine="0"/>
        <w:jc w:val="left"/>
      </w:pPr>
      <w:r>
        <w:rPr>
          <w:rFonts w:ascii="Symbol" w:hAnsi="Symbol"/>
        </w:rPr>
        <w:t></w:t>
      </w:r>
      <w:r>
        <w:t>автоматический поиск</w:t>
      </w:r>
      <w:r>
        <w:rPr>
          <w:spacing w:val="-1"/>
        </w:rPr>
        <w:t xml:space="preserve"> </w:t>
      </w:r>
      <w:r>
        <w:t>дубликатов</w:t>
      </w:r>
      <w:r>
        <w:rPr>
          <w:spacing w:val="-1"/>
        </w:rPr>
        <w:t xml:space="preserve"> </w:t>
      </w:r>
      <w:r>
        <w:t>заявления;</w:t>
      </w:r>
    </w:p>
    <w:p w:rsidR="00D20790" w:rsidRDefault="00622EDC">
      <w:pPr>
        <w:pStyle w:val="a3"/>
        <w:tabs>
          <w:tab w:val="left" w:pos="3172"/>
          <w:tab w:val="left" w:pos="4830"/>
          <w:tab w:val="left" w:pos="6273"/>
          <w:tab w:val="left" w:pos="6907"/>
          <w:tab w:val="left" w:pos="8330"/>
          <w:tab w:val="left" w:pos="9372"/>
        </w:tabs>
        <w:spacing w:before="1"/>
        <w:ind w:right="104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tab/>
        <w:t>уведомление</w:t>
      </w:r>
      <w:r>
        <w:tab/>
        <w:t>заявителей</w:t>
      </w:r>
      <w:r>
        <w:tab/>
        <w:t>при</w:t>
      </w:r>
      <w:r>
        <w:tab/>
        <w:t>изменении</w:t>
      </w:r>
      <w:r>
        <w:tab/>
        <w:t>статуса</w:t>
      </w:r>
      <w:r>
        <w:tab/>
        <w:t>поданного</w:t>
      </w:r>
      <w:r>
        <w:rPr>
          <w:spacing w:val="-62"/>
        </w:rPr>
        <w:t xml:space="preserve"> </w:t>
      </w:r>
      <w:r>
        <w:t>заявления;</w:t>
      </w:r>
    </w:p>
    <w:p w:rsidR="00D20790" w:rsidRDefault="00622EDC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отчёт</w:t>
      </w:r>
      <w:r>
        <w:t>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заявлений;</w:t>
      </w:r>
    </w:p>
    <w:p w:rsidR="00D20790" w:rsidRDefault="00622EDC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привязка</w:t>
      </w:r>
      <w:r>
        <w:rPr>
          <w:spacing w:val="-4"/>
        </w:rPr>
        <w:t xml:space="preserve"> </w:t>
      </w:r>
      <w:r>
        <w:rPr>
          <w:spacing w:val="-1"/>
        </w:rP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территории;</w:t>
      </w:r>
    </w:p>
    <w:p w:rsidR="00D20790" w:rsidRDefault="00622EDC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 xml:space="preserve"> </w:t>
      </w:r>
      <w:r>
        <w:rPr>
          <w:w w:val="95"/>
        </w:rPr>
        <w:t>привязка</w:t>
      </w:r>
      <w:r>
        <w:rPr>
          <w:spacing w:val="41"/>
          <w:w w:val="95"/>
        </w:rPr>
        <w:t xml:space="preserve"> </w:t>
      </w:r>
      <w:r>
        <w:rPr>
          <w:w w:val="95"/>
        </w:rPr>
        <w:t>адресов</w:t>
      </w:r>
      <w:r>
        <w:rPr>
          <w:spacing w:val="44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42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территории;</w:t>
      </w:r>
    </w:p>
    <w:p w:rsidR="00D20790" w:rsidRDefault="00622EDC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заявлениями,</w:t>
      </w:r>
      <w:r>
        <w:rPr>
          <w:spacing w:val="2"/>
        </w:rPr>
        <w:t xml:space="preserve"> </w:t>
      </w:r>
      <w:r>
        <w:t>поступившими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:rsidR="00D20790" w:rsidRDefault="00622EDC">
      <w:pPr>
        <w:pStyle w:val="a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1"/>
        </w:rPr>
        <w:t xml:space="preserve"> </w:t>
      </w:r>
      <w:r>
        <w:t>уведомление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принятия</w:t>
      </w:r>
      <w:r>
        <w:rPr>
          <w:spacing w:val="-62"/>
        </w:rPr>
        <w:t xml:space="preserve"> </w:t>
      </w:r>
      <w:proofErr w:type="spellStart"/>
      <w:r>
        <w:t>решенияо</w:t>
      </w:r>
      <w:proofErr w:type="spellEnd"/>
      <w:r>
        <w:rPr>
          <w:spacing w:val="-2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документов;</w:t>
      </w:r>
    </w:p>
    <w:p w:rsidR="00D20790" w:rsidRDefault="00622EDC">
      <w:pPr>
        <w:pStyle w:val="a3"/>
        <w:ind w:left="1194" w:hanging="17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личных</w:t>
      </w:r>
      <w:r>
        <w:rPr>
          <w:spacing w:val="13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приказа</w:t>
      </w:r>
      <w:r>
        <w:rPr>
          <w:spacing w:val="-62"/>
        </w:rPr>
        <w:t xml:space="preserve"> </w:t>
      </w:r>
      <w:proofErr w:type="spellStart"/>
      <w:r>
        <w:t>озачислении</w:t>
      </w:r>
      <w:proofErr w:type="spellEnd"/>
      <w:r>
        <w:t>;</w:t>
      </w:r>
    </w:p>
    <w:p w:rsidR="00D20790" w:rsidRDefault="00622EDC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организации;</w:t>
      </w:r>
    </w:p>
    <w:p w:rsidR="00D20790" w:rsidRDefault="00622EDC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ведение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об организации.</w:t>
      </w:r>
    </w:p>
    <w:p w:rsidR="00D20790" w:rsidRDefault="00622EDC">
      <w:pPr>
        <w:pStyle w:val="a4"/>
        <w:numPr>
          <w:ilvl w:val="2"/>
          <w:numId w:val="6"/>
        </w:numPr>
        <w:tabs>
          <w:tab w:val="left" w:pos="1607"/>
        </w:tabs>
        <w:ind w:right="102" w:firstLine="708"/>
        <w:jc w:val="both"/>
        <w:rPr>
          <w:sz w:val="26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организации учебного процесса и взаимодействия в ЭИОС определяются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1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8"/>
        </w:tabs>
        <w:spacing w:before="1" w:line="298" w:lineRule="exact"/>
        <w:ind w:left="1467" w:hanging="447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</w:t>
      </w:r>
      <w:r>
        <w:t>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t>Школы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ind w:right="10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систем и веб-сервисов ЭИОС Школы, соблюдения 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 устанавливаются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4"/>
        </w:tabs>
        <w:spacing w:line="298" w:lineRule="exact"/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4"/>
        </w:tabs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пользователей;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серверах;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2" w:line="298" w:lineRule="exact"/>
        <w:ind w:left="1434" w:hanging="413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веб-сервисов;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ЭИОС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spacing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"/>
          <w:sz w:val="26"/>
        </w:rPr>
        <w:t xml:space="preserve"> </w:t>
      </w:r>
      <w:r>
        <w:rPr>
          <w:sz w:val="26"/>
        </w:rPr>
        <w:t>учитывают: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8" w:firstLine="708"/>
        <w:jc w:val="both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определяются уровнем закрытости информации и уровнем доступа 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льзователя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и/или</w:t>
      </w:r>
      <w:r>
        <w:rPr>
          <w:spacing w:val="3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к ЭИОС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ind w:right="103" w:firstLine="708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8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-6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пароля.</w:t>
      </w:r>
    </w:p>
    <w:p w:rsidR="00D20790" w:rsidRDefault="00D20790">
      <w:pPr>
        <w:jc w:val="both"/>
        <w:rPr>
          <w:sz w:val="26"/>
        </w:rPr>
        <w:sectPr w:rsidR="00D20790">
          <w:pgSz w:w="11930" w:h="16860"/>
          <w:pgMar w:top="1060" w:right="460" w:bottom="280" w:left="820" w:header="720" w:footer="720" w:gutter="0"/>
          <w:cols w:space="720"/>
        </w:sectPr>
      </w:pP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64"/>
        <w:ind w:right="103" w:firstLine="708"/>
        <w:jc w:val="both"/>
        <w:rPr>
          <w:sz w:val="26"/>
        </w:rPr>
      </w:pPr>
      <w:r>
        <w:rPr>
          <w:sz w:val="26"/>
        </w:rPr>
        <w:lastRenderedPageBreak/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ЭИОС.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Администратор системы несет ответственность за конфиденциальность </w:t>
      </w:r>
      <w:proofErr w:type="gramStart"/>
      <w:r>
        <w:rPr>
          <w:sz w:val="26"/>
        </w:rPr>
        <w:t>регистрационных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данныхпользователя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</w:t>
      </w:r>
      <w:r>
        <w:rPr>
          <w:sz w:val="26"/>
        </w:rPr>
        <w:t>пность 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(его</w:t>
      </w:r>
      <w:r>
        <w:rPr>
          <w:spacing w:val="3"/>
          <w:sz w:val="26"/>
        </w:rPr>
        <w:t xml:space="preserve"> </w:t>
      </w:r>
      <w:r>
        <w:rPr>
          <w:sz w:val="26"/>
        </w:rPr>
        <w:t>части)</w:t>
      </w:r>
      <w:r>
        <w:rPr>
          <w:spacing w:val="-1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серверах.</w:t>
      </w:r>
    </w:p>
    <w:p w:rsidR="00D20790" w:rsidRDefault="00622EDC">
      <w:pPr>
        <w:pStyle w:val="a3"/>
        <w:ind w:right="107"/>
      </w:pPr>
      <w:r>
        <w:t>5.4.1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>введенной в базу и системы ЭИОС Школы,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пользователей.</w:t>
      </w:r>
    </w:p>
    <w:p w:rsidR="00D20790" w:rsidRDefault="00622EDC">
      <w:pPr>
        <w:pStyle w:val="a3"/>
        <w:ind w:right="108"/>
      </w:pPr>
      <w:r>
        <w:t>5.4.2.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серверное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6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spacing w:line="299" w:lineRule="exact"/>
        <w:ind w:left="146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3" w:firstLine="708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</w:t>
      </w:r>
      <w:r>
        <w:rPr>
          <w:sz w:val="26"/>
        </w:rPr>
        <w:t>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(локальную)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 должен быть обеспечен из корпоративной вычислительной сети постоянный</w:t>
      </w:r>
      <w:r>
        <w:rPr>
          <w:spacing w:val="-62"/>
          <w:sz w:val="26"/>
        </w:rPr>
        <w:t xml:space="preserve"> </w:t>
      </w:r>
      <w:r>
        <w:rPr>
          <w:sz w:val="26"/>
        </w:rPr>
        <w:t>(365/24/7)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</w:t>
      </w:r>
      <w:r>
        <w:rPr>
          <w:spacing w:val="65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</w:p>
    <w:p w:rsidR="00D20790" w:rsidRDefault="00622EDC">
      <w:pPr>
        <w:pStyle w:val="a3"/>
        <w:ind w:firstLine="0"/>
      </w:pPr>
      <w:r>
        <w:t>«Интернет»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электронным</w:t>
      </w:r>
      <w:r>
        <w:rPr>
          <w:spacing w:val="-8"/>
        </w:rPr>
        <w:t xml:space="preserve"> </w:t>
      </w:r>
      <w:r>
        <w:t>библиотечным</w:t>
      </w:r>
      <w:r>
        <w:rPr>
          <w:spacing w:val="-5"/>
        </w:rPr>
        <w:t xml:space="preserve"> </w:t>
      </w:r>
      <w:r>
        <w:t>системам,</w:t>
      </w:r>
      <w:r>
        <w:rPr>
          <w:spacing w:val="-3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Подключение к сети «Интернет» должно обеспечивать доступ к работе в 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 всем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  <w:tab w:val="left" w:pos="3392"/>
          <w:tab w:val="left" w:pos="3908"/>
          <w:tab w:val="left" w:pos="5428"/>
          <w:tab w:val="left" w:pos="6297"/>
          <w:tab w:val="left" w:pos="6659"/>
          <w:tab w:val="left" w:pos="8570"/>
          <w:tab w:val="left" w:pos="9459"/>
        </w:tabs>
        <w:ind w:right="108" w:firstLine="708"/>
        <w:rPr>
          <w:sz w:val="26"/>
        </w:rPr>
      </w:pPr>
      <w:r>
        <w:rPr>
          <w:sz w:val="26"/>
        </w:rPr>
        <w:t>Подключение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  <w:t>технологии</w:t>
      </w:r>
      <w:r>
        <w:rPr>
          <w:sz w:val="26"/>
        </w:rPr>
        <w:tab/>
      </w:r>
      <w:proofErr w:type="spellStart"/>
      <w:r>
        <w:rPr>
          <w:sz w:val="26"/>
        </w:rPr>
        <w:t>Wi-Fi</w:t>
      </w:r>
      <w:proofErr w:type="spellEnd"/>
      <w:r>
        <w:rPr>
          <w:sz w:val="26"/>
        </w:rPr>
        <w:tab/>
        <w:t>с</w:t>
      </w:r>
      <w:r>
        <w:rPr>
          <w:sz w:val="26"/>
        </w:rPr>
        <w:tab/>
        <w:t>перспективной</w:t>
      </w:r>
      <w:r>
        <w:rPr>
          <w:sz w:val="26"/>
        </w:rPr>
        <w:tab/>
        <w:t>зоной</w:t>
      </w:r>
      <w:r>
        <w:rPr>
          <w:sz w:val="26"/>
        </w:rPr>
        <w:tab/>
        <w:t>покрытия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подключения должно</w:t>
      </w:r>
      <w:r>
        <w:rPr>
          <w:spacing w:val="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75%.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1" w:line="298" w:lineRule="exact"/>
        <w:ind w:left="1606"/>
        <w:rPr>
          <w:sz w:val="26"/>
        </w:rPr>
      </w:pPr>
      <w:r>
        <w:rPr>
          <w:sz w:val="26"/>
        </w:rPr>
        <w:t>Возможность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14"/>
          <w:sz w:val="26"/>
        </w:rPr>
        <w:t xml:space="preserve"> </w:t>
      </w:r>
      <w:r>
        <w:rPr>
          <w:sz w:val="26"/>
        </w:rPr>
        <w:t>ЭИОС.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ind w:right="106" w:firstLine="708"/>
        <w:rPr>
          <w:sz w:val="26"/>
        </w:rPr>
      </w:pPr>
      <w:r>
        <w:rPr>
          <w:sz w:val="26"/>
        </w:rPr>
        <w:t>Требования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веб-сервисов.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ве</w:t>
      </w:r>
      <w:proofErr w:type="gramStart"/>
      <w:r>
        <w:rPr>
          <w:sz w:val="26"/>
        </w:rPr>
        <w:t>б-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3"/>
          <w:sz w:val="26"/>
        </w:rPr>
        <w:t xml:space="preserve"> </w:t>
      </w:r>
      <w:r>
        <w:rPr>
          <w:sz w:val="26"/>
        </w:rPr>
        <w:t>модульную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структуру.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Школы.</w:t>
      </w:r>
    </w:p>
    <w:p w:rsidR="00D20790" w:rsidRDefault="00622EDC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10" w:firstLine="708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сэлементами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3"/>
          <w:sz w:val="26"/>
        </w:rPr>
        <w:t xml:space="preserve"> </w:t>
      </w:r>
      <w:r>
        <w:rPr>
          <w:sz w:val="26"/>
        </w:rPr>
        <w:t>Школы:</w:t>
      </w:r>
    </w:p>
    <w:p w:rsidR="00D20790" w:rsidRDefault="00622EDC">
      <w:pPr>
        <w:pStyle w:val="a3"/>
        <w:ind w:right="106"/>
      </w:pPr>
      <w:r>
        <w:rPr>
          <w:b/>
        </w:rPr>
        <w:t>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 Школы;</w:t>
      </w:r>
    </w:p>
    <w:p w:rsidR="00D20790" w:rsidRDefault="00622EDC">
      <w:pPr>
        <w:pStyle w:val="a3"/>
        <w:ind w:right="104"/>
      </w:pPr>
      <w:r>
        <w:rPr>
          <w:b/>
        </w:rPr>
        <w:t>сотрудники: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технологиями, прохождение курсов повышения квалификации и обучающих семинаров</w:t>
      </w:r>
      <w:r>
        <w:rPr>
          <w:spacing w:val="1"/>
        </w:rPr>
        <w:t xml:space="preserve"> </w:t>
      </w:r>
      <w:r>
        <w:t>соответствующей направленности с целью приобретения и развития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3"/>
        </w:rPr>
        <w:t xml:space="preserve"> </w:t>
      </w:r>
      <w:r>
        <w:t>Школы.</w:t>
      </w:r>
    </w:p>
    <w:p w:rsidR="00D20790" w:rsidRDefault="00622EDC">
      <w:pPr>
        <w:pStyle w:val="a3"/>
        <w:ind w:right="114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spellStart"/>
      <w:r>
        <w:t>удовлетворятьтребованиям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</w:t>
      </w:r>
      <w:r>
        <w:t>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 w:rsidR="00D20790" w:rsidRDefault="00622EDC">
      <w:pPr>
        <w:pStyle w:val="a4"/>
        <w:numPr>
          <w:ilvl w:val="1"/>
          <w:numId w:val="3"/>
        </w:numPr>
        <w:tabs>
          <w:tab w:val="left" w:pos="1468"/>
        </w:tabs>
        <w:ind w:right="107" w:firstLine="708"/>
        <w:jc w:val="both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5.2-5.3,</w:t>
      </w:r>
      <w:r>
        <w:rPr>
          <w:spacing w:val="1"/>
          <w:sz w:val="26"/>
        </w:rPr>
        <w:t xml:space="preserve"> </w:t>
      </w:r>
      <w:r>
        <w:rPr>
          <w:sz w:val="26"/>
        </w:rPr>
        <w:t>5.6,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системным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администратором.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8"/>
        </w:tabs>
        <w:spacing w:line="298" w:lineRule="exact"/>
        <w:ind w:left="1467" w:hanging="447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D20790" w:rsidRDefault="00622EDC">
      <w:pPr>
        <w:pStyle w:val="a3"/>
        <w:ind w:right="106"/>
      </w:pPr>
      <w:r>
        <w:t>6.2. ЭИОС Школы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9"/>
        </w:rPr>
        <w:t xml:space="preserve"> </w:t>
      </w:r>
      <w:r>
        <w:t>систем,</w:t>
      </w:r>
      <w:r>
        <w:rPr>
          <w:spacing w:val="-63"/>
        </w:rPr>
        <w:t xml:space="preserve"> </w:t>
      </w:r>
      <w:r>
        <w:t>ЭОР, указанным</w:t>
      </w:r>
      <w:r>
        <w:rPr>
          <w:spacing w:val="-6"/>
        </w:rPr>
        <w:t xml:space="preserve"> </w:t>
      </w:r>
      <w:r>
        <w:t>в 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>
        <w:t>Школы.</w:t>
      </w:r>
    </w:p>
    <w:p w:rsidR="00D20790" w:rsidRDefault="00622EDC">
      <w:pPr>
        <w:pStyle w:val="a3"/>
        <w:ind w:right="112"/>
      </w:pPr>
      <w:r>
        <w:t>6.1.1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</w:t>
      </w:r>
      <w:r>
        <w:t>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Школы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7"/>
        </w:rPr>
        <w:t xml:space="preserve"> </w:t>
      </w:r>
      <w:r>
        <w:t>«Образование».</w:t>
      </w:r>
    </w:p>
    <w:p w:rsidR="00D20790" w:rsidRDefault="00622EDC">
      <w:pPr>
        <w:pStyle w:val="a3"/>
        <w:spacing w:line="299" w:lineRule="exact"/>
        <w:ind w:left="1021" w:firstLine="0"/>
      </w:pPr>
      <w:r>
        <w:t>Для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«АЙТИ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шаги:</w:t>
      </w:r>
    </w:p>
    <w:p w:rsidR="00D20790" w:rsidRDefault="00622EDC">
      <w:pPr>
        <w:pStyle w:val="a3"/>
        <w:ind w:right="105"/>
      </w:pPr>
      <w:r>
        <w:rPr>
          <w:rFonts w:ascii="Symbol" w:hAnsi="Symbol"/>
        </w:rPr>
        <w:t></w:t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D20790" w:rsidRDefault="00622EDC">
      <w:pPr>
        <w:pStyle w:val="a3"/>
        <w:spacing w:line="318" w:lineRule="exact"/>
        <w:ind w:left="1021" w:firstLine="0"/>
      </w:pPr>
      <w:r>
        <w:rPr>
          <w:rFonts w:ascii="Symbol" w:hAnsi="Symbol"/>
          <w:w w:val="95"/>
        </w:rPr>
        <w:t></w:t>
      </w:r>
      <w:r>
        <w:rPr>
          <w:spacing w:val="-18"/>
          <w:w w:val="95"/>
        </w:rPr>
        <w:t xml:space="preserve"> </w:t>
      </w:r>
      <w:r>
        <w:rPr>
          <w:w w:val="95"/>
        </w:rPr>
        <w:t>передать</w:t>
      </w:r>
      <w:r>
        <w:rPr>
          <w:spacing w:val="29"/>
          <w:w w:val="95"/>
        </w:rPr>
        <w:t xml:space="preserve"> </w:t>
      </w:r>
      <w:r>
        <w:rPr>
          <w:w w:val="95"/>
        </w:rPr>
        <w:t>номер</w:t>
      </w:r>
      <w:r>
        <w:rPr>
          <w:spacing w:val="33"/>
          <w:w w:val="95"/>
        </w:rPr>
        <w:t xml:space="preserve"> </w:t>
      </w:r>
      <w:r>
        <w:rPr>
          <w:w w:val="95"/>
        </w:rPr>
        <w:t>СНИЛС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Школу.</w:t>
      </w:r>
    </w:p>
    <w:p w:rsidR="00D20790" w:rsidRDefault="00D20790">
      <w:pPr>
        <w:spacing w:line="318" w:lineRule="exact"/>
        <w:sectPr w:rsidR="00D20790">
          <w:pgSz w:w="11930" w:h="16860"/>
          <w:pgMar w:top="1060" w:right="460" w:bottom="280" w:left="820" w:header="720" w:footer="720" w:gutter="0"/>
          <w:cols w:space="720"/>
        </w:sectPr>
      </w:pPr>
    </w:p>
    <w:p w:rsidR="00D20790" w:rsidRDefault="00622EDC">
      <w:pPr>
        <w:pStyle w:val="a3"/>
        <w:tabs>
          <w:tab w:val="left" w:pos="2608"/>
          <w:tab w:val="left" w:pos="3440"/>
          <w:tab w:val="left" w:pos="4667"/>
          <w:tab w:val="left" w:pos="6287"/>
          <w:tab w:val="left" w:pos="7320"/>
          <w:tab w:val="left" w:pos="9288"/>
        </w:tabs>
        <w:spacing w:before="64"/>
        <w:ind w:right="106"/>
        <w:jc w:val="left"/>
      </w:pPr>
      <w:r>
        <w:lastRenderedPageBreak/>
        <w:t>Регистрация</w:t>
      </w:r>
      <w:r>
        <w:tab/>
        <w:t>и/или</w:t>
      </w:r>
      <w:r>
        <w:tab/>
        <w:t>удаление</w:t>
      </w:r>
      <w:r>
        <w:tab/>
        <w:t>сотрудников</w:t>
      </w:r>
      <w:r>
        <w:tab/>
        <w:t>Школы</w:t>
      </w:r>
      <w:r>
        <w:tab/>
        <w:t>осуществляется</w:t>
      </w:r>
      <w:r>
        <w:tab/>
        <w:t>системным</w:t>
      </w:r>
      <w:r>
        <w:rPr>
          <w:spacing w:val="-62"/>
        </w:rPr>
        <w:t xml:space="preserve"> </w:t>
      </w:r>
      <w:r>
        <w:t>администратором.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8"/>
        </w:tabs>
        <w:ind w:left="313" w:right="106" w:firstLine="70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2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ЭИОС</w:t>
      </w:r>
    </w:p>
    <w:p w:rsidR="00D20790" w:rsidRDefault="00622EDC">
      <w:pPr>
        <w:pStyle w:val="a4"/>
        <w:numPr>
          <w:ilvl w:val="1"/>
          <w:numId w:val="2"/>
        </w:numPr>
        <w:tabs>
          <w:tab w:val="left" w:pos="1468"/>
        </w:tabs>
        <w:ind w:right="106" w:firstLine="708"/>
        <w:jc w:val="both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ЭИОС,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из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извлечены.</w:t>
      </w:r>
    </w:p>
    <w:p w:rsidR="00D20790" w:rsidRDefault="00622EDC">
      <w:pPr>
        <w:pStyle w:val="a4"/>
        <w:numPr>
          <w:ilvl w:val="1"/>
          <w:numId w:val="2"/>
        </w:numPr>
        <w:tabs>
          <w:tab w:val="left" w:pos="1468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Пользователи,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 Школы, обязуются: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68"/>
        </w:tabs>
        <w:spacing w:line="299" w:lineRule="exact"/>
        <w:ind w:left="1467" w:hanging="447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 тайне,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53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6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с 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 измененным пользователем паролем целью временного блокирования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своегоимени</w:t>
      </w:r>
      <w:proofErr w:type="spellEnd"/>
      <w:r>
        <w:rPr>
          <w:sz w:val="26"/>
        </w:rPr>
        <w:t>.</w:t>
      </w:r>
    </w:p>
    <w:p w:rsidR="00D20790" w:rsidRDefault="00622EDC">
      <w:pPr>
        <w:pStyle w:val="a4"/>
        <w:numPr>
          <w:ilvl w:val="1"/>
          <w:numId w:val="2"/>
        </w:numPr>
        <w:tabs>
          <w:tab w:val="left" w:pos="1468"/>
        </w:tabs>
        <w:spacing w:before="1" w:line="298" w:lineRule="exact"/>
        <w:ind w:left="1467"/>
        <w:jc w:val="both"/>
        <w:rPr>
          <w:sz w:val="26"/>
        </w:rPr>
      </w:pPr>
      <w:r>
        <w:rPr>
          <w:sz w:val="26"/>
        </w:rPr>
        <w:t>Пользователи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>: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 w:rsidR="00D20790" w:rsidRDefault="00622EDC">
      <w:pPr>
        <w:pStyle w:val="a4"/>
        <w:numPr>
          <w:ilvl w:val="1"/>
          <w:numId w:val="4"/>
        </w:numPr>
        <w:tabs>
          <w:tab w:val="left" w:pos="1468"/>
        </w:tabs>
        <w:ind w:right="105" w:firstLine="708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кода),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угадывания паролей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D20790" w:rsidRDefault="00622EDC">
      <w:pPr>
        <w:pStyle w:val="1"/>
        <w:numPr>
          <w:ilvl w:val="0"/>
          <w:numId w:val="6"/>
        </w:numPr>
        <w:tabs>
          <w:tab w:val="left" w:pos="1466"/>
        </w:tabs>
        <w:spacing w:line="298" w:lineRule="exact"/>
        <w:ind w:left="1465" w:hanging="445"/>
        <w:jc w:val="both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D20790" w:rsidRDefault="00622EDC">
      <w:pPr>
        <w:pStyle w:val="a4"/>
        <w:numPr>
          <w:ilvl w:val="1"/>
          <w:numId w:val="1"/>
        </w:numPr>
        <w:tabs>
          <w:tab w:val="left" w:pos="1468"/>
        </w:tabs>
        <w:spacing w:before="1" w:line="298" w:lineRule="exact"/>
        <w:jc w:val="both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силу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</w:p>
    <w:p w:rsidR="00D20790" w:rsidRDefault="00622EDC">
      <w:pPr>
        <w:pStyle w:val="a4"/>
        <w:numPr>
          <w:ilvl w:val="1"/>
          <w:numId w:val="1"/>
        </w:numPr>
        <w:tabs>
          <w:tab w:val="left" w:pos="1468"/>
        </w:tabs>
        <w:ind w:left="313" w:right="106" w:firstLine="708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sectPr w:rsidR="00D20790">
      <w:pgSz w:w="11930" w:h="16860"/>
      <w:pgMar w:top="106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24F"/>
    <w:multiLevelType w:val="multilevel"/>
    <w:tmpl w:val="94C0254E"/>
    <w:lvl w:ilvl="0">
      <w:start w:val="1"/>
      <w:numFmt w:val="decimal"/>
      <w:lvlText w:val="%1."/>
      <w:lvlJc w:val="left"/>
      <w:pPr>
        <w:ind w:left="1297" w:hanging="2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7" w:hanging="447"/>
        <w:jc w:val="left"/>
      </w:pPr>
      <w:rPr>
        <w:rFonts w:hint="default"/>
        <w:spacing w:val="-5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07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716"/>
      </w:pPr>
      <w:rPr>
        <w:rFonts w:hint="default"/>
        <w:lang w:val="ru-RU" w:eastAsia="en-US" w:bidi="ar-SA"/>
      </w:rPr>
    </w:lvl>
  </w:abstractNum>
  <w:abstractNum w:abstractNumId="1">
    <w:nsid w:val="263045FB"/>
    <w:multiLevelType w:val="multilevel"/>
    <w:tmpl w:val="AA8E9386"/>
    <w:lvl w:ilvl="0">
      <w:start w:val="7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2">
    <w:nsid w:val="3E366124"/>
    <w:multiLevelType w:val="multilevel"/>
    <w:tmpl w:val="07246C22"/>
    <w:lvl w:ilvl="0">
      <w:start w:val="5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86"/>
      </w:pPr>
      <w:rPr>
        <w:rFonts w:hint="default"/>
        <w:lang w:val="ru-RU" w:eastAsia="en-US" w:bidi="ar-SA"/>
      </w:rPr>
    </w:lvl>
  </w:abstractNum>
  <w:abstractNum w:abstractNumId="3">
    <w:nsid w:val="4F11172F"/>
    <w:multiLevelType w:val="hybridMultilevel"/>
    <w:tmpl w:val="461E43EE"/>
    <w:lvl w:ilvl="0" w:tplc="4CB87D3C">
      <w:numFmt w:val="bullet"/>
      <w:lvlText w:val=""/>
      <w:lvlJc w:val="left"/>
      <w:pPr>
        <w:ind w:left="5267" w:hanging="447"/>
      </w:pPr>
      <w:rPr>
        <w:rFonts w:hint="default"/>
        <w:w w:val="99"/>
        <w:lang w:val="ru-RU" w:eastAsia="en-US" w:bidi="ar-SA"/>
      </w:rPr>
    </w:lvl>
    <w:lvl w:ilvl="1" w:tplc="E578F172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plc="38E05D8A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FD12324E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52F620B8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7C1CE2AA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1792B92A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06240624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16121BB4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4">
    <w:nsid w:val="5DC9421B"/>
    <w:multiLevelType w:val="hybridMultilevel"/>
    <w:tmpl w:val="91B206DA"/>
    <w:lvl w:ilvl="0" w:tplc="1C5439AC">
      <w:numFmt w:val="bullet"/>
      <w:lvlText w:val=""/>
      <w:lvlJc w:val="left"/>
      <w:pPr>
        <w:ind w:left="36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0CD0FCC4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9410D636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6FF6CD02"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plc="7D28C522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plc="639CEE3E"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plc="6090DB78"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plc="3E62A610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plc="65A6F8D4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5">
    <w:nsid w:val="6C0665AC"/>
    <w:multiLevelType w:val="multilevel"/>
    <w:tmpl w:val="C8EC9D4C"/>
    <w:lvl w:ilvl="0">
      <w:start w:val="8"/>
      <w:numFmt w:val="decimal"/>
      <w:lvlText w:val="%1"/>
      <w:lvlJc w:val="left"/>
      <w:pPr>
        <w:ind w:left="1467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7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0790"/>
    <w:rsid w:val="0000580E"/>
    <w:rsid w:val="00B92D34"/>
    <w:rsid w:val="00D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7" w:hanging="447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00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7" w:hanging="447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00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dnevni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inbox/" TargetMode="External"/><Relationship Id="rId12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/" TargetMode="External"/><Relationship Id="rId11" Type="http://schemas.openxmlformats.org/officeDocument/2006/relationships/hyperlink" Target="https://sfer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o-fisoko.obrnadzor.gov.ru/lk/publications/vp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Пользователь</cp:lastModifiedBy>
  <cp:revision>2</cp:revision>
  <dcterms:created xsi:type="dcterms:W3CDTF">2023-10-11T12:46:00Z</dcterms:created>
  <dcterms:modified xsi:type="dcterms:W3CDTF">2023-10-11T12:46:00Z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</Properties>
</file>